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68E" w:rsidRPr="00261967" w:rsidRDefault="00937128" w:rsidP="0070168E">
      <w:pPr>
        <w:widowControl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bookmarkStart w:id="0" w:name="bookmark0"/>
      <w:r w:rsidRPr="00261967">
        <w:rPr>
          <w:rFonts w:ascii="Times New Roman" w:eastAsia="Times New Roman" w:hAnsi="Times New Roman" w:cs="Times New Roman"/>
          <w:b/>
          <w:color w:val="auto"/>
        </w:rPr>
        <w:t xml:space="preserve">ГОСУДАРСТВЕННОЕ БЮДЖЕТНОЕ УЧЕРЕЖДЕНИЕ </w:t>
      </w:r>
      <w:r w:rsidR="002B1B04">
        <w:rPr>
          <w:rFonts w:ascii="Times New Roman" w:eastAsia="Times New Roman" w:hAnsi="Times New Roman" w:cs="Times New Roman"/>
          <w:b/>
          <w:color w:val="auto"/>
        </w:rPr>
        <w:t>ГОРОДА</w:t>
      </w:r>
      <w:r w:rsidRPr="00261967">
        <w:rPr>
          <w:rFonts w:ascii="Times New Roman" w:eastAsia="Times New Roman" w:hAnsi="Times New Roman" w:cs="Times New Roman"/>
          <w:b/>
          <w:color w:val="auto"/>
        </w:rPr>
        <w:t xml:space="preserve"> МОСКВЫ</w:t>
      </w:r>
    </w:p>
    <w:p w:rsidR="0070168E" w:rsidRPr="00261967" w:rsidRDefault="00937128" w:rsidP="0070168E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 w:rsidRPr="00261967">
        <w:rPr>
          <w:rFonts w:ascii="Times New Roman" w:eastAsia="Times New Roman" w:hAnsi="Times New Roman" w:cs="Times New Roman"/>
          <w:b/>
          <w:color w:val="auto"/>
        </w:rPr>
        <w:t>«ЖИЛ</w:t>
      </w:r>
      <w:r w:rsidR="00740B7B">
        <w:rPr>
          <w:rFonts w:ascii="Times New Roman" w:eastAsia="Times New Roman" w:hAnsi="Times New Roman" w:cs="Times New Roman"/>
          <w:b/>
          <w:color w:val="auto"/>
        </w:rPr>
        <w:t>И</w:t>
      </w:r>
      <w:r w:rsidRPr="00261967">
        <w:rPr>
          <w:rFonts w:ascii="Times New Roman" w:eastAsia="Times New Roman" w:hAnsi="Times New Roman" w:cs="Times New Roman"/>
          <w:b/>
          <w:color w:val="auto"/>
        </w:rPr>
        <w:t xml:space="preserve">ЩНИК </w:t>
      </w:r>
      <w:r w:rsidR="00BB38DC" w:rsidRPr="00BB38DC">
        <w:rPr>
          <w:rFonts w:ascii="Times New Roman" w:eastAsia="Times New Roman" w:hAnsi="Times New Roman" w:cs="Times New Roman"/>
          <w:b/>
          <w:color w:val="auto"/>
        </w:rPr>
        <w:t>ТАГАНСКОГО РАЙОНА</w:t>
      </w:r>
      <w:r w:rsidRPr="00261967">
        <w:rPr>
          <w:rFonts w:ascii="Times New Roman" w:eastAsia="Times New Roman" w:hAnsi="Times New Roman" w:cs="Times New Roman"/>
          <w:b/>
          <w:color w:val="auto"/>
        </w:rPr>
        <w:t>»</w:t>
      </w:r>
    </w:p>
    <w:p w:rsidR="0070168E" w:rsidRPr="00261967" w:rsidRDefault="0070168E" w:rsidP="0070168E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</w:rPr>
      </w:pPr>
      <w:r w:rsidRPr="00261967">
        <w:rPr>
          <w:rFonts w:ascii="Times New Roman" w:eastAsia="Times New Roman" w:hAnsi="Times New Roman" w:cs="Times New Roman"/>
          <w:b/>
          <w:color w:val="auto"/>
        </w:rPr>
        <w:t>(</w:t>
      </w:r>
      <w:r w:rsidR="00937128" w:rsidRPr="00261967">
        <w:rPr>
          <w:rFonts w:ascii="Times New Roman" w:eastAsia="Times New Roman" w:hAnsi="Times New Roman" w:cs="Times New Roman"/>
          <w:b/>
          <w:color w:val="auto"/>
        </w:rPr>
        <w:t xml:space="preserve">ГБУ «Жилищник </w:t>
      </w:r>
      <w:r w:rsidR="00BB38DC">
        <w:rPr>
          <w:rFonts w:ascii="Times New Roman" w:eastAsia="Times New Roman" w:hAnsi="Times New Roman" w:cs="Times New Roman"/>
          <w:b/>
          <w:color w:val="auto"/>
        </w:rPr>
        <w:t>Т</w:t>
      </w:r>
      <w:r w:rsidR="00BB38DC" w:rsidRPr="00BB38DC">
        <w:rPr>
          <w:rFonts w:ascii="Times New Roman" w:eastAsia="Times New Roman" w:hAnsi="Times New Roman" w:cs="Times New Roman"/>
          <w:b/>
          <w:color w:val="auto"/>
        </w:rPr>
        <w:t>аганского района</w:t>
      </w:r>
      <w:r w:rsidR="00937128" w:rsidRPr="00261967">
        <w:rPr>
          <w:rFonts w:ascii="Times New Roman" w:eastAsia="Times New Roman" w:hAnsi="Times New Roman" w:cs="Times New Roman"/>
          <w:b/>
          <w:color w:val="auto"/>
        </w:rPr>
        <w:t>»</w:t>
      </w:r>
      <w:r w:rsidRPr="00261967">
        <w:rPr>
          <w:rFonts w:ascii="Times New Roman" w:eastAsia="Times New Roman" w:hAnsi="Times New Roman" w:cs="Times New Roman"/>
          <w:b/>
          <w:color w:val="auto"/>
        </w:rPr>
        <w:t>)</w:t>
      </w:r>
    </w:p>
    <w:p w:rsidR="0070168E" w:rsidRPr="00B63FE5" w:rsidRDefault="0070168E" w:rsidP="0070168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B63FE5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 xml:space="preserve">Юридический и почтовый адрес: </w:t>
      </w:r>
      <w:r w:rsidR="00680B19" w:rsidRPr="00AF71A2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109147, г. Москва, Воронцовская улица, д. 21</w:t>
      </w:r>
    </w:p>
    <w:p w:rsidR="00021BA3" w:rsidRPr="00C20D91" w:rsidRDefault="00DB6A08" w:rsidP="0070168E">
      <w:pPr>
        <w:widowControl/>
        <w:pBdr>
          <w:bottom w:val="single" w:sz="12" w:space="1" w:color="auto"/>
        </w:pBdr>
        <w:jc w:val="center"/>
        <w:outlineLvl w:val="0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Тел</w:t>
      </w:r>
      <w:r w:rsidRPr="00C20D91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.</w:t>
      </w:r>
      <w:r w:rsidR="00763BF3" w:rsidRPr="00C20D91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 8(495) 912-44-87</w:t>
      </w:r>
      <w:r w:rsidR="00021BA3" w:rsidRPr="00C20D91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 E-mail </w:t>
      </w:r>
      <w:r w:rsidR="00C20D91" w:rsidRPr="00C20D91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gbu-taganka@mail.ru</w:t>
      </w:r>
    </w:p>
    <w:p w:rsidR="0070168E" w:rsidRPr="00B63FE5" w:rsidRDefault="00021BA3" w:rsidP="0070168E">
      <w:pPr>
        <w:widowControl/>
        <w:pBdr>
          <w:bottom w:val="single" w:sz="12" w:space="1" w:color="auto"/>
        </w:pBdr>
        <w:jc w:val="center"/>
        <w:outlineLvl w:val="0"/>
        <w:rPr>
          <w:rFonts w:ascii="Times New Roman" w:eastAsia="Times New Roman" w:hAnsi="Times New Roman" w:cs="Times New Roman"/>
          <w:color w:val="auto"/>
        </w:rPr>
      </w:pPr>
      <w:r w:rsidRPr="00021BA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ОГРН </w:t>
      </w:r>
      <w:r w:rsidR="00C20D91" w:rsidRPr="00C20D91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5147746272560 </w:t>
      </w:r>
      <w:r w:rsidRPr="00021BA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ИНН/КПП </w:t>
      </w:r>
      <w:r w:rsidR="00C20D91" w:rsidRPr="00C20D91">
        <w:rPr>
          <w:rFonts w:ascii="Times New Roman" w:eastAsia="Times New Roman" w:hAnsi="Times New Roman" w:cs="Times New Roman"/>
          <w:color w:val="auto"/>
          <w:sz w:val="22"/>
          <w:szCs w:val="22"/>
        </w:rPr>
        <w:t>7709966213</w:t>
      </w:r>
      <w:r w:rsidRPr="000D5C96">
        <w:rPr>
          <w:rFonts w:ascii="Times New Roman" w:eastAsia="Times New Roman" w:hAnsi="Times New Roman" w:cs="Times New Roman"/>
          <w:color w:val="auto"/>
          <w:sz w:val="22"/>
          <w:szCs w:val="22"/>
        </w:rPr>
        <w:t>/</w:t>
      </w:r>
      <w:r w:rsidR="000D5C96" w:rsidRPr="000D5C96">
        <w:rPr>
          <w:rFonts w:ascii="Times New Roman" w:eastAsia="Times New Roman" w:hAnsi="Times New Roman" w:cs="Times New Roman"/>
          <w:color w:val="auto"/>
          <w:sz w:val="22"/>
          <w:szCs w:val="22"/>
        </w:rPr>
        <w:t>770901001</w:t>
      </w:r>
    </w:p>
    <w:bookmarkEnd w:id="0"/>
    <w:p w:rsidR="0070168E" w:rsidRDefault="0070168E" w:rsidP="0070168E"/>
    <w:p w:rsidR="0070168E" w:rsidRDefault="004B706C" w:rsidP="0070168E">
      <w:pPr>
        <w:pStyle w:val="1"/>
        <w:shd w:val="clear" w:color="auto" w:fill="auto"/>
        <w:spacing w:before="0"/>
        <w:ind w:left="20" w:right="20" w:hanging="20"/>
      </w:pPr>
      <w:r>
        <w:t>202</w:t>
      </w:r>
      <w:r w:rsidR="00283661">
        <w:t>6</w:t>
      </w:r>
      <w:bookmarkStart w:id="1" w:name="_GoBack"/>
      <w:bookmarkEnd w:id="1"/>
      <w:r w:rsidR="0070168E">
        <w:t xml:space="preserve"> год</w:t>
      </w:r>
    </w:p>
    <w:p w:rsidR="0070168E" w:rsidRDefault="0070168E" w:rsidP="0070168E">
      <w:pPr>
        <w:pStyle w:val="1"/>
        <w:shd w:val="clear" w:color="auto" w:fill="auto"/>
        <w:spacing w:before="0"/>
        <w:ind w:left="20" w:right="20" w:hanging="20"/>
      </w:pPr>
    </w:p>
    <w:p w:rsidR="0070168E" w:rsidRDefault="00021BA3" w:rsidP="0070168E">
      <w:pPr>
        <w:pStyle w:val="1"/>
        <w:shd w:val="clear" w:color="auto" w:fill="auto"/>
        <w:spacing w:before="0"/>
        <w:ind w:left="20" w:right="20"/>
      </w:pPr>
      <w:r>
        <w:t xml:space="preserve">ГБУ «Жилищник </w:t>
      </w:r>
      <w:r w:rsidR="0040664E" w:rsidRPr="0040664E">
        <w:t>Таганского района</w:t>
      </w:r>
      <w:r>
        <w:t>»</w:t>
      </w:r>
      <w:r w:rsidR="0070168E">
        <w:t xml:space="preserve"> в соответствии с требованиями статьи 12 ч</w:t>
      </w:r>
      <w:r w:rsidR="0091389A">
        <w:t xml:space="preserve">асти </w:t>
      </w:r>
      <w:r w:rsidR="0070168E">
        <w:t>7 ФЗ «Об энергосбережении и о повышении энергетической эффективности» от 23.11.2009 №</w:t>
      </w:r>
      <w:r w:rsidR="007F5174">
        <w:t xml:space="preserve"> </w:t>
      </w:r>
      <w:r w:rsidR="0070168E">
        <w:t>261-ФЗ; Приказом Минрегиона РФ от 02.09.2010 №</w:t>
      </w:r>
      <w:r w:rsidR="007F5174">
        <w:t xml:space="preserve"> </w:t>
      </w:r>
      <w:r w:rsidR="0070168E">
        <w:t>394 «Об утверждении Примерной формы перечня мероприятий для многоквартирного дома (группы многоквартирных домов)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и повышению эффективности использования энергетических ресурсов» (Зарегистрировано в Минюсте РФ 14.10.2010 №</w:t>
      </w:r>
      <w:r w:rsidR="00640999">
        <w:t xml:space="preserve"> </w:t>
      </w:r>
      <w:r w:rsidR="0070168E">
        <w:t>18717) разработала предложения о мероприятиях по энергосбережению и повышению энергетической эффективности по Вашему многоквартирному дому.</w:t>
      </w:r>
    </w:p>
    <w:p w:rsidR="0070168E" w:rsidRDefault="0070168E" w:rsidP="0070168E">
      <w:pPr>
        <w:pStyle w:val="40"/>
        <w:shd w:val="clear" w:color="auto" w:fill="auto"/>
        <w:ind w:left="780"/>
      </w:pPr>
    </w:p>
    <w:p w:rsidR="00DB0C0C" w:rsidRDefault="00DB0C0C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:rsidR="00021BA3" w:rsidRDefault="00021BA3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:rsidR="0070168E" w:rsidRPr="00657BB4" w:rsidRDefault="00937128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70168E" w:rsidRDefault="0070168E" w:rsidP="0070168E">
      <w:pPr>
        <w:pStyle w:val="50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>мероприятий по энергосбережению и повышению эффективности использования энергетических ресурсов МКД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0C0C">
        <w:rPr>
          <w:rFonts w:ascii="Times New Roman" w:hAnsi="Times New Roman" w:cs="Times New Roman"/>
          <w:b/>
          <w:sz w:val="28"/>
          <w:szCs w:val="28"/>
        </w:rPr>
        <w:t xml:space="preserve">по адресу: </w:t>
      </w:r>
    </w:p>
    <w:p w:rsidR="00DB0C0C" w:rsidRDefault="00DB0C0C" w:rsidP="0070168E">
      <w:pPr>
        <w:pStyle w:val="50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B0E35" w:rsidRPr="005E36FB" w:rsidRDefault="005E36FB" w:rsidP="00575CBA">
      <w:pPr>
        <w:pStyle w:val="50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E36FB">
        <w:rPr>
          <w:rFonts w:ascii="Times New Roman" w:hAnsi="Times New Roman" w:cs="Times New Roman"/>
          <w:b/>
          <w:sz w:val="28"/>
          <w:szCs w:val="28"/>
        </w:rPr>
        <w:t>ул. 1-я Дубровская 1А</w:t>
      </w:r>
    </w:p>
    <w:p w:rsidR="002B0301" w:rsidRDefault="002B0301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pacing w:val="4"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tbl>
      <w:tblPr>
        <w:tblStyle w:val="a4"/>
        <w:tblW w:w="15022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977"/>
        <w:gridCol w:w="2977"/>
        <w:gridCol w:w="1842"/>
        <w:gridCol w:w="2410"/>
        <w:gridCol w:w="1731"/>
      </w:tblGrid>
      <w:tr w:rsidR="0070168E" w:rsidTr="00C42872">
        <w:tc>
          <w:tcPr>
            <w:tcW w:w="675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2410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Цель мероприятия</w:t>
            </w:r>
          </w:p>
        </w:tc>
        <w:tc>
          <w:tcPr>
            <w:tcW w:w="2977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Применяемые технологии и материалы</w:t>
            </w:r>
          </w:p>
        </w:tc>
        <w:tc>
          <w:tcPr>
            <w:tcW w:w="1842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Объем ожидаемого снижения используемых коммунальных ресурсов</w:t>
            </w:r>
          </w:p>
        </w:tc>
        <w:tc>
          <w:tcPr>
            <w:tcW w:w="2410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Ориентировочные расходы на проведение мероприятий</w:t>
            </w:r>
          </w:p>
        </w:tc>
        <w:tc>
          <w:tcPr>
            <w:tcW w:w="1731" w:type="dxa"/>
            <w:vAlign w:val="center"/>
          </w:tcPr>
          <w:p w:rsidR="0070168E" w:rsidRPr="00B26859" w:rsidRDefault="0070168E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Сроки окупаемости мероприятий</w:t>
            </w:r>
          </w:p>
        </w:tc>
      </w:tr>
      <w:tr w:rsidR="00873638" w:rsidTr="00415872">
        <w:tc>
          <w:tcPr>
            <w:tcW w:w="15022" w:type="dxa"/>
            <w:gridSpan w:val="7"/>
          </w:tcPr>
          <w:p w:rsidR="00873638" w:rsidRPr="00B26859" w:rsidRDefault="0093712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Предложения по проведению</w:t>
            </w:r>
            <w:r w:rsidR="00873638"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мероприятий</w:t>
            </w: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в отношении</w:t>
            </w:r>
            <w:r w:rsidR="00873638"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общего имущества в многоквартирном доме</w:t>
            </w:r>
          </w:p>
          <w:p w:rsidR="00873638" w:rsidRPr="00B26859" w:rsidRDefault="0087363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Фасад здания</w:t>
            </w:r>
          </w:p>
        </w:tc>
      </w:tr>
      <w:tr w:rsidR="0070168E" w:rsidTr="00C42872">
        <w:tc>
          <w:tcPr>
            <w:tcW w:w="675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Утепление фасада</w:t>
            </w:r>
          </w:p>
        </w:tc>
        <w:tc>
          <w:tcPr>
            <w:tcW w:w="2977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977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теплоизоляционные материалы</w:t>
            </w:r>
          </w:p>
        </w:tc>
        <w:tc>
          <w:tcPr>
            <w:tcW w:w="1842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30%</w:t>
            </w:r>
          </w:p>
        </w:tc>
        <w:tc>
          <w:tcPr>
            <w:tcW w:w="2410" w:type="dxa"/>
          </w:tcPr>
          <w:p w:rsidR="0070168E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2 000 руб. 1 кв.м.</w:t>
            </w:r>
          </w:p>
        </w:tc>
        <w:tc>
          <w:tcPr>
            <w:tcW w:w="1731" w:type="dxa"/>
          </w:tcPr>
          <w:p w:rsidR="0070168E" w:rsidRPr="00B26859" w:rsidRDefault="00873638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28 мес.</w:t>
            </w:r>
          </w:p>
        </w:tc>
      </w:tr>
      <w:tr w:rsidR="005F3D0C" w:rsidTr="00C42872">
        <w:tc>
          <w:tcPr>
            <w:tcW w:w="675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977" w:type="dxa"/>
          </w:tcPr>
          <w:p w:rsidR="00F0569A" w:rsidRPr="00B26859" w:rsidRDefault="005F3D0C" w:rsidP="0068340D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Установка металлопластиковых окон с уменьшенным коэффициентом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ветропроникания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 и улучшенными теплозащитными характеристиками</w:t>
            </w:r>
          </w:p>
        </w:tc>
        <w:tc>
          <w:tcPr>
            <w:tcW w:w="1842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30%</w:t>
            </w:r>
          </w:p>
        </w:tc>
        <w:tc>
          <w:tcPr>
            <w:tcW w:w="2410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2 000 руб. 1 шт.</w:t>
            </w:r>
          </w:p>
        </w:tc>
        <w:tc>
          <w:tcPr>
            <w:tcW w:w="1731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5F3D0C" w:rsidTr="00C42872">
        <w:tc>
          <w:tcPr>
            <w:tcW w:w="675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Остекление балконов и лоджий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Установка металлопластиковых окон с уменьшенным коэффициентом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ветропроникания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 и улучшенными теплозащитными характеристиками</w:t>
            </w:r>
          </w:p>
        </w:tc>
        <w:tc>
          <w:tcPr>
            <w:tcW w:w="1842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30%</w:t>
            </w:r>
          </w:p>
        </w:tc>
        <w:tc>
          <w:tcPr>
            <w:tcW w:w="2410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2 000 руб. 1 шт.</w:t>
            </w:r>
          </w:p>
        </w:tc>
        <w:tc>
          <w:tcPr>
            <w:tcW w:w="1731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5F3D0C" w:rsidTr="00C42872">
        <w:tc>
          <w:tcPr>
            <w:tcW w:w="675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:rsidR="005F3D0C" w:rsidRPr="00B26859" w:rsidRDefault="00DB0C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F3D0C" w:rsidRPr="00B26859">
              <w:rPr>
                <w:rFonts w:ascii="Times New Roman" w:hAnsi="Times New Roman" w:cs="Times New Roman"/>
                <w:sz w:val="22"/>
                <w:szCs w:val="22"/>
              </w:rPr>
              <w:t>амена входных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 металлических дверей в доме на металлические утепленные двери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977" w:type="dxa"/>
          </w:tcPr>
          <w:p w:rsidR="005F3D0C" w:rsidRPr="00B26859" w:rsidRDefault="005F3D0C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Установка дверей с теплоизоляцией, прокладки, полиуретановая пена, автоматические дверные доводчики</w:t>
            </w:r>
            <w:r w:rsidR="00270C65"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2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3%</w:t>
            </w:r>
          </w:p>
        </w:tc>
        <w:tc>
          <w:tcPr>
            <w:tcW w:w="2410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1 шт. 12 000 руб.</w:t>
            </w:r>
          </w:p>
        </w:tc>
        <w:tc>
          <w:tcPr>
            <w:tcW w:w="1731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24 мес.</w:t>
            </w:r>
          </w:p>
        </w:tc>
      </w:tr>
      <w:tr w:rsidR="00270C65" w:rsidTr="0042733E">
        <w:tc>
          <w:tcPr>
            <w:tcW w:w="15022" w:type="dxa"/>
            <w:gridSpan w:val="7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Система отопления</w:t>
            </w:r>
          </w:p>
        </w:tc>
      </w:tr>
      <w:tr w:rsidR="005F3D0C" w:rsidTr="00C42872">
        <w:tc>
          <w:tcPr>
            <w:tcW w:w="675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Тепловая изоляция коллекторов систем отопления в 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неотапливаемых помещениях</w:t>
            </w:r>
          </w:p>
        </w:tc>
        <w:tc>
          <w:tcPr>
            <w:tcW w:w="2977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Уменьшение потерь теплоты с поверхности</w:t>
            </w:r>
          </w:p>
        </w:tc>
        <w:tc>
          <w:tcPr>
            <w:tcW w:w="2977" w:type="dxa"/>
          </w:tcPr>
          <w:p w:rsidR="00F0569A" w:rsidRPr="00B26859" w:rsidRDefault="00270C65" w:rsidP="00E577E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Современные теплоизоляционные материалы в виде скорлуп и 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цилиндров</w:t>
            </w:r>
          </w:p>
        </w:tc>
        <w:tc>
          <w:tcPr>
            <w:tcW w:w="1842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 2%</w:t>
            </w:r>
          </w:p>
        </w:tc>
        <w:tc>
          <w:tcPr>
            <w:tcW w:w="2410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от 500 руб. за 1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31" w:type="dxa"/>
          </w:tcPr>
          <w:p w:rsidR="005F3D0C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270C65" w:rsidTr="00C42872">
        <w:tc>
          <w:tcPr>
            <w:tcW w:w="675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6. </w:t>
            </w:r>
          </w:p>
        </w:tc>
        <w:tc>
          <w:tcPr>
            <w:tcW w:w="2410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977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977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1842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2%</w:t>
            </w:r>
          </w:p>
        </w:tc>
        <w:tc>
          <w:tcPr>
            <w:tcW w:w="2410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от 320 руб. за 1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31" w:type="dxa"/>
          </w:tcPr>
          <w:p w:rsidR="00270C65" w:rsidRPr="00B26859" w:rsidRDefault="00270C65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270C65" w:rsidTr="00C42872">
        <w:tc>
          <w:tcPr>
            <w:tcW w:w="675" w:type="dxa"/>
          </w:tcPr>
          <w:p w:rsidR="00270C65" w:rsidRPr="00B26859" w:rsidRDefault="00DB0C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477F02"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Модернизация арматуры системы отопления</w:t>
            </w:r>
          </w:p>
        </w:tc>
        <w:tc>
          <w:tcPr>
            <w:tcW w:w="2977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977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Замена на современную арматуру</w:t>
            </w:r>
          </w:p>
        </w:tc>
        <w:tc>
          <w:tcPr>
            <w:tcW w:w="1842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5%</w:t>
            </w:r>
          </w:p>
        </w:tc>
        <w:tc>
          <w:tcPr>
            <w:tcW w:w="2410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3 200 руб. за 1 шт.</w:t>
            </w:r>
          </w:p>
        </w:tc>
        <w:tc>
          <w:tcPr>
            <w:tcW w:w="1731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477F02" w:rsidTr="0072007C">
        <w:tc>
          <w:tcPr>
            <w:tcW w:w="15022" w:type="dxa"/>
            <w:gridSpan w:val="7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Система горячего водоснабжения</w:t>
            </w:r>
          </w:p>
        </w:tc>
      </w:tr>
      <w:tr w:rsidR="00270C65" w:rsidTr="00C42872">
        <w:tc>
          <w:tcPr>
            <w:tcW w:w="675" w:type="dxa"/>
          </w:tcPr>
          <w:p w:rsidR="00270C65" w:rsidRPr="00B26859" w:rsidRDefault="00DB0C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477F02"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977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977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терморегуляторы</w:t>
            </w:r>
          </w:p>
        </w:tc>
        <w:tc>
          <w:tcPr>
            <w:tcW w:w="1842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15%</w:t>
            </w:r>
          </w:p>
        </w:tc>
        <w:tc>
          <w:tcPr>
            <w:tcW w:w="2410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3 500 руб. за 1 шт.</w:t>
            </w:r>
          </w:p>
        </w:tc>
        <w:tc>
          <w:tcPr>
            <w:tcW w:w="1731" w:type="dxa"/>
          </w:tcPr>
          <w:p w:rsidR="00270C65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24 мес.</w:t>
            </w:r>
          </w:p>
        </w:tc>
      </w:tr>
      <w:tr w:rsidR="00477F02" w:rsidTr="00C42872">
        <w:tc>
          <w:tcPr>
            <w:tcW w:w="675" w:type="dxa"/>
          </w:tcPr>
          <w:p w:rsidR="00477F02" w:rsidRPr="00B26859" w:rsidRDefault="00DB0C0C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477F02"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977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Уменьшение потерь</w:t>
            </w:r>
          </w:p>
        </w:tc>
        <w:tc>
          <w:tcPr>
            <w:tcW w:w="2977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1842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2%</w:t>
            </w:r>
          </w:p>
        </w:tc>
        <w:tc>
          <w:tcPr>
            <w:tcW w:w="2410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от 500 руб. за 1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31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36 мес.</w:t>
            </w:r>
          </w:p>
        </w:tc>
      </w:tr>
      <w:tr w:rsidR="00477F02" w:rsidTr="005811EF">
        <w:tc>
          <w:tcPr>
            <w:tcW w:w="15022" w:type="dxa"/>
            <w:gridSpan w:val="7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Система холодного водоснабжения</w:t>
            </w:r>
          </w:p>
        </w:tc>
      </w:tr>
      <w:tr w:rsidR="00477F02" w:rsidTr="00C42872">
        <w:tc>
          <w:tcPr>
            <w:tcW w:w="675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B0C0C" w:rsidRPr="00B2685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Модернизация трубопроводов и арматуры системы холодного водоснабжения</w:t>
            </w:r>
          </w:p>
        </w:tc>
        <w:tc>
          <w:tcPr>
            <w:tcW w:w="2977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Увеличение срока эксплуатации трубопроводов, снижение утечки воды, снижение числа аварий, рациональное использования воды, экономия потребления воды.</w:t>
            </w:r>
          </w:p>
        </w:tc>
        <w:tc>
          <w:tcPr>
            <w:tcW w:w="2977" w:type="dxa"/>
          </w:tcPr>
          <w:p w:rsidR="00477F02" w:rsidRPr="00B26859" w:rsidRDefault="00477F02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Современные пластиковые трубопроводы, арматура</w:t>
            </w:r>
          </w:p>
        </w:tc>
        <w:tc>
          <w:tcPr>
            <w:tcW w:w="1842" w:type="dxa"/>
          </w:tcPr>
          <w:p w:rsidR="00477F02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477F02" w:rsidRPr="00B26859">
              <w:rPr>
                <w:rFonts w:ascii="Times New Roman" w:hAnsi="Times New Roman" w:cs="Times New Roman"/>
                <w:sz w:val="22"/>
                <w:szCs w:val="22"/>
              </w:rPr>
              <w:t>о 7%</w:t>
            </w:r>
          </w:p>
        </w:tc>
        <w:tc>
          <w:tcPr>
            <w:tcW w:w="2410" w:type="dxa"/>
          </w:tcPr>
          <w:p w:rsidR="00477F02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Трубы от 320 руб. за 1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п.м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Арматура от 3 200 руб. за 1 шт.</w:t>
            </w:r>
          </w:p>
        </w:tc>
        <w:tc>
          <w:tcPr>
            <w:tcW w:w="1731" w:type="dxa"/>
          </w:tcPr>
          <w:p w:rsidR="00477F02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48 мес.</w:t>
            </w:r>
          </w:p>
        </w:tc>
      </w:tr>
      <w:tr w:rsidR="00186C36" w:rsidTr="009A4B6A">
        <w:tc>
          <w:tcPr>
            <w:tcW w:w="15022" w:type="dxa"/>
            <w:gridSpan w:val="7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b/>
                <w:sz w:val="22"/>
                <w:szCs w:val="22"/>
              </w:rPr>
              <w:t>Система электроснабжения</w:t>
            </w:r>
          </w:p>
        </w:tc>
      </w:tr>
      <w:tr w:rsidR="00186C36" w:rsidTr="00C42872">
        <w:tc>
          <w:tcPr>
            <w:tcW w:w="675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B0C0C" w:rsidRPr="00B2685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Замена светильников с лампами 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накаливания на светильники с </w:t>
            </w:r>
            <w:proofErr w:type="spellStart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энергосбер</w:t>
            </w:r>
            <w:r w:rsidR="00184FD3" w:rsidRPr="00B26859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гательными</w:t>
            </w:r>
            <w:proofErr w:type="spellEnd"/>
            <w:r w:rsidRPr="00B26859">
              <w:rPr>
                <w:rFonts w:ascii="Times New Roman" w:hAnsi="Times New Roman" w:cs="Times New Roman"/>
                <w:sz w:val="22"/>
                <w:szCs w:val="22"/>
              </w:rPr>
              <w:t xml:space="preserve"> лампами</w:t>
            </w:r>
          </w:p>
        </w:tc>
        <w:tc>
          <w:tcPr>
            <w:tcW w:w="2977" w:type="dxa"/>
          </w:tcPr>
          <w:p w:rsidR="00F0569A" w:rsidRPr="00B26859" w:rsidRDefault="00186C36" w:rsidP="00E577E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Экономия электроэнергии, улучшения качества 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освещения</w:t>
            </w:r>
          </w:p>
        </w:tc>
        <w:tc>
          <w:tcPr>
            <w:tcW w:w="2977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Светодиодные светильники</w:t>
            </w:r>
          </w:p>
        </w:tc>
        <w:tc>
          <w:tcPr>
            <w:tcW w:w="1842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60%</w:t>
            </w:r>
          </w:p>
        </w:tc>
        <w:tc>
          <w:tcPr>
            <w:tcW w:w="2410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600 руб. за 1 шт.</w:t>
            </w:r>
          </w:p>
        </w:tc>
        <w:tc>
          <w:tcPr>
            <w:tcW w:w="1731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</w:tr>
      <w:tr w:rsidR="00186C36" w:rsidTr="00C42872">
        <w:tc>
          <w:tcPr>
            <w:tcW w:w="675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DB0C0C" w:rsidRPr="00B2685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977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Экономия электроэнергии</w:t>
            </w:r>
          </w:p>
        </w:tc>
        <w:tc>
          <w:tcPr>
            <w:tcW w:w="2977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842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До 40%</w:t>
            </w:r>
          </w:p>
        </w:tc>
        <w:tc>
          <w:tcPr>
            <w:tcW w:w="2410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от 500руб. за 1 шт.</w:t>
            </w:r>
          </w:p>
        </w:tc>
        <w:tc>
          <w:tcPr>
            <w:tcW w:w="1731" w:type="dxa"/>
          </w:tcPr>
          <w:p w:rsidR="00186C36" w:rsidRPr="00B26859" w:rsidRDefault="00186C36" w:rsidP="00B26859">
            <w:pPr>
              <w:pStyle w:val="5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6859">
              <w:rPr>
                <w:rFonts w:ascii="Times New Roman" w:hAnsi="Times New Roman" w:cs="Times New Roman"/>
                <w:sz w:val="22"/>
                <w:szCs w:val="22"/>
              </w:rPr>
              <w:t>48 мес.</w:t>
            </w:r>
          </w:p>
        </w:tc>
      </w:tr>
    </w:tbl>
    <w:p w:rsidR="00D632D2" w:rsidRDefault="00D632D2" w:rsidP="00E577E3">
      <w:pPr>
        <w:pStyle w:val="50"/>
        <w:shd w:val="clear" w:color="auto" w:fill="auto"/>
        <w:spacing w:after="0"/>
      </w:pPr>
    </w:p>
    <w:sectPr w:rsidR="00D632D2" w:rsidSect="00F0569A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C9"/>
    <w:rsid w:val="00003954"/>
    <w:rsid w:val="000072DF"/>
    <w:rsid w:val="000169EB"/>
    <w:rsid w:val="00021BA3"/>
    <w:rsid w:val="000415F3"/>
    <w:rsid w:val="00046684"/>
    <w:rsid w:val="00052F4D"/>
    <w:rsid w:val="0006142D"/>
    <w:rsid w:val="00070097"/>
    <w:rsid w:val="00086B92"/>
    <w:rsid w:val="000B5DBE"/>
    <w:rsid w:val="000B5DF8"/>
    <w:rsid w:val="000D5C96"/>
    <w:rsid w:val="000D7DD0"/>
    <w:rsid w:val="000E1F4C"/>
    <w:rsid w:val="000E5F25"/>
    <w:rsid w:val="0011076A"/>
    <w:rsid w:val="00126956"/>
    <w:rsid w:val="0013262C"/>
    <w:rsid w:val="00133C4F"/>
    <w:rsid w:val="00157151"/>
    <w:rsid w:val="00160A14"/>
    <w:rsid w:val="00164370"/>
    <w:rsid w:val="00174942"/>
    <w:rsid w:val="00184FD3"/>
    <w:rsid w:val="00186C36"/>
    <w:rsid w:val="001914C4"/>
    <w:rsid w:val="001C2E51"/>
    <w:rsid w:val="001C7681"/>
    <w:rsid w:val="001D0276"/>
    <w:rsid w:val="001D30D7"/>
    <w:rsid w:val="001E2580"/>
    <w:rsid w:val="001F083B"/>
    <w:rsid w:val="002118D8"/>
    <w:rsid w:val="0021244A"/>
    <w:rsid w:val="0022378C"/>
    <w:rsid w:val="002256FA"/>
    <w:rsid w:val="0024028A"/>
    <w:rsid w:val="0024793A"/>
    <w:rsid w:val="00253F9A"/>
    <w:rsid w:val="00256566"/>
    <w:rsid w:val="00261967"/>
    <w:rsid w:val="00270C65"/>
    <w:rsid w:val="00275FD6"/>
    <w:rsid w:val="00283661"/>
    <w:rsid w:val="002A2336"/>
    <w:rsid w:val="002B0301"/>
    <w:rsid w:val="002B1B04"/>
    <w:rsid w:val="002F0B63"/>
    <w:rsid w:val="00324F5D"/>
    <w:rsid w:val="00352A81"/>
    <w:rsid w:val="0038655B"/>
    <w:rsid w:val="003A1CA7"/>
    <w:rsid w:val="003A5DDA"/>
    <w:rsid w:val="003B1D17"/>
    <w:rsid w:val="003B535A"/>
    <w:rsid w:val="003F047A"/>
    <w:rsid w:val="003F27E3"/>
    <w:rsid w:val="0040664E"/>
    <w:rsid w:val="00447F3F"/>
    <w:rsid w:val="004523B1"/>
    <w:rsid w:val="00477F02"/>
    <w:rsid w:val="00496580"/>
    <w:rsid w:val="00496C6E"/>
    <w:rsid w:val="004A005A"/>
    <w:rsid w:val="004B1DD4"/>
    <w:rsid w:val="004B1E26"/>
    <w:rsid w:val="004B706C"/>
    <w:rsid w:val="004E7C3B"/>
    <w:rsid w:val="00500C32"/>
    <w:rsid w:val="00526EC3"/>
    <w:rsid w:val="005468EE"/>
    <w:rsid w:val="00557A65"/>
    <w:rsid w:val="0056357F"/>
    <w:rsid w:val="00565BB9"/>
    <w:rsid w:val="00575CBA"/>
    <w:rsid w:val="005876B5"/>
    <w:rsid w:val="005A22A0"/>
    <w:rsid w:val="005B5E71"/>
    <w:rsid w:val="005D2F36"/>
    <w:rsid w:val="005E01F4"/>
    <w:rsid w:val="005E36FB"/>
    <w:rsid w:val="005E4BE6"/>
    <w:rsid w:val="005F0A84"/>
    <w:rsid w:val="005F1B53"/>
    <w:rsid w:val="005F3D0C"/>
    <w:rsid w:val="00603409"/>
    <w:rsid w:val="0061050F"/>
    <w:rsid w:val="00630A9B"/>
    <w:rsid w:val="00635E3B"/>
    <w:rsid w:val="006407D3"/>
    <w:rsid w:val="00640999"/>
    <w:rsid w:val="00640A44"/>
    <w:rsid w:val="00674473"/>
    <w:rsid w:val="00680B19"/>
    <w:rsid w:val="0068340D"/>
    <w:rsid w:val="006B006D"/>
    <w:rsid w:val="006B6373"/>
    <w:rsid w:val="006C1B39"/>
    <w:rsid w:val="006D2397"/>
    <w:rsid w:val="006D5500"/>
    <w:rsid w:val="0070168E"/>
    <w:rsid w:val="00714EEB"/>
    <w:rsid w:val="00725D40"/>
    <w:rsid w:val="00732C3E"/>
    <w:rsid w:val="00732D8B"/>
    <w:rsid w:val="00732DDE"/>
    <w:rsid w:val="0073608C"/>
    <w:rsid w:val="00740B7B"/>
    <w:rsid w:val="00763BF3"/>
    <w:rsid w:val="00794E5E"/>
    <w:rsid w:val="00796395"/>
    <w:rsid w:val="007B0E81"/>
    <w:rsid w:val="007B4AFE"/>
    <w:rsid w:val="007B7313"/>
    <w:rsid w:val="007C2898"/>
    <w:rsid w:val="007E03FF"/>
    <w:rsid w:val="007F5174"/>
    <w:rsid w:val="007F7ED4"/>
    <w:rsid w:val="008050AC"/>
    <w:rsid w:val="00807CA0"/>
    <w:rsid w:val="00825AC7"/>
    <w:rsid w:val="00833FE2"/>
    <w:rsid w:val="00834C27"/>
    <w:rsid w:val="00857DB2"/>
    <w:rsid w:val="00862D58"/>
    <w:rsid w:val="00871B6A"/>
    <w:rsid w:val="00872E2C"/>
    <w:rsid w:val="00873638"/>
    <w:rsid w:val="00877C0B"/>
    <w:rsid w:val="008921F8"/>
    <w:rsid w:val="0089564C"/>
    <w:rsid w:val="008A37C7"/>
    <w:rsid w:val="008A6B24"/>
    <w:rsid w:val="008C2412"/>
    <w:rsid w:val="008D2997"/>
    <w:rsid w:val="008D690C"/>
    <w:rsid w:val="008E42FD"/>
    <w:rsid w:val="008F21B3"/>
    <w:rsid w:val="008F5092"/>
    <w:rsid w:val="0091389A"/>
    <w:rsid w:val="00922AC5"/>
    <w:rsid w:val="00923931"/>
    <w:rsid w:val="00927582"/>
    <w:rsid w:val="00931A84"/>
    <w:rsid w:val="00937128"/>
    <w:rsid w:val="00942D09"/>
    <w:rsid w:val="00942EE8"/>
    <w:rsid w:val="00975985"/>
    <w:rsid w:val="0097698A"/>
    <w:rsid w:val="009B6F43"/>
    <w:rsid w:val="009D2021"/>
    <w:rsid w:val="009D72E5"/>
    <w:rsid w:val="009D75C3"/>
    <w:rsid w:val="00A16DB8"/>
    <w:rsid w:val="00A2705E"/>
    <w:rsid w:val="00A42815"/>
    <w:rsid w:val="00A432E3"/>
    <w:rsid w:val="00A452EB"/>
    <w:rsid w:val="00A704B3"/>
    <w:rsid w:val="00A77346"/>
    <w:rsid w:val="00AD11EE"/>
    <w:rsid w:val="00AE2E06"/>
    <w:rsid w:val="00AF06E0"/>
    <w:rsid w:val="00AF4AA0"/>
    <w:rsid w:val="00AF71A2"/>
    <w:rsid w:val="00B02CF8"/>
    <w:rsid w:val="00B06AAA"/>
    <w:rsid w:val="00B26442"/>
    <w:rsid w:val="00B26859"/>
    <w:rsid w:val="00B37DAE"/>
    <w:rsid w:val="00B43418"/>
    <w:rsid w:val="00B444B9"/>
    <w:rsid w:val="00B47CAC"/>
    <w:rsid w:val="00B51882"/>
    <w:rsid w:val="00B55902"/>
    <w:rsid w:val="00B559F3"/>
    <w:rsid w:val="00B93A63"/>
    <w:rsid w:val="00BA6971"/>
    <w:rsid w:val="00BA7A5B"/>
    <w:rsid w:val="00BB0E35"/>
    <w:rsid w:val="00BB2026"/>
    <w:rsid w:val="00BB38DC"/>
    <w:rsid w:val="00BD7382"/>
    <w:rsid w:val="00BE7454"/>
    <w:rsid w:val="00C20D91"/>
    <w:rsid w:val="00C228C8"/>
    <w:rsid w:val="00C260AC"/>
    <w:rsid w:val="00C34E22"/>
    <w:rsid w:val="00C42872"/>
    <w:rsid w:val="00C44B09"/>
    <w:rsid w:val="00C522BB"/>
    <w:rsid w:val="00C5631E"/>
    <w:rsid w:val="00C72786"/>
    <w:rsid w:val="00CA1450"/>
    <w:rsid w:val="00CC3FEF"/>
    <w:rsid w:val="00CE46F0"/>
    <w:rsid w:val="00D1098D"/>
    <w:rsid w:val="00D31426"/>
    <w:rsid w:val="00D40F60"/>
    <w:rsid w:val="00D57979"/>
    <w:rsid w:val="00D632D2"/>
    <w:rsid w:val="00D73E30"/>
    <w:rsid w:val="00D94D20"/>
    <w:rsid w:val="00D96292"/>
    <w:rsid w:val="00DB0C0C"/>
    <w:rsid w:val="00DB6A08"/>
    <w:rsid w:val="00DB740B"/>
    <w:rsid w:val="00DC308F"/>
    <w:rsid w:val="00DC3E44"/>
    <w:rsid w:val="00DC4AF3"/>
    <w:rsid w:val="00DD3A72"/>
    <w:rsid w:val="00DF6B81"/>
    <w:rsid w:val="00E07A38"/>
    <w:rsid w:val="00E144DD"/>
    <w:rsid w:val="00E36B3B"/>
    <w:rsid w:val="00E577E3"/>
    <w:rsid w:val="00E57938"/>
    <w:rsid w:val="00E8418E"/>
    <w:rsid w:val="00E8530B"/>
    <w:rsid w:val="00E95C39"/>
    <w:rsid w:val="00EA3FDC"/>
    <w:rsid w:val="00EA4F9F"/>
    <w:rsid w:val="00EC4D2A"/>
    <w:rsid w:val="00ED73B8"/>
    <w:rsid w:val="00EF27F9"/>
    <w:rsid w:val="00F0569A"/>
    <w:rsid w:val="00F622B2"/>
    <w:rsid w:val="00F65B38"/>
    <w:rsid w:val="00F65FC1"/>
    <w:rsid w:val="00F74BC9"/>
    <w:rsid w:val="00F75822"/>
    <w:rsid w:val="00F86516"/>
    <w:rsid w:val="00F86CAF"/>
    <w:rsid w:val="00F9321F"/>
    <w:rsid w:val="00FA2DCC"/>
    <w:rsid w:val="00FB2151"/>
    <w:rsid w:val="00FB74F8"/>
    <w:rsid w:val="00FD2963"/>
    <w:rsid w:val="00FD5392"/>
    <w:rsid w:val="00FE1C45"/>
    <w:rsid w:val="00FE4085"/>
    <w:rsid w:val="00FE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B41389-74C4-40A9-999A-316033B9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0168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168E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70168E"/>
    <w:pPr>
      <w:shd w:val="clear" w:color="auto" w:fill="FFFFFF"/>
      <w:spacing w:before="600" w:line="322" w:lineRule="exact"/>
      <w:ind w:firstLine="700"/>
      <w:jc w:val="both"/>
    </w:pPr>
    <w:rPr>
      <w:rFonts w:ascii="Times New Roman" w:eastAsia="Times New Roman" w:hAnsi="Times New Roman" w:cs="Times New Roman"/>
      <w:color w:val="auto"/>
      <w:spacing w:val="4"/>
      <w:sz w:val="25"/>
      <w:szCs w:val="25"/>
      <w:lang w:eastAsia="en-US"/>
    </w:rPr>
  </w:style>
  <w:style w:type="character" w:customStyle="1" w:styleId="4">
    <w:name w:val="Основной текст (4)_"/>
    <w:basedOn w:val="a0"/>
    <w:link w:val="40"/>
    <w:rsid w:val="0070168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168E"/>
    <w:pPr>
      <w:shd w:val="clear" w:color="auto" w:fill="FFFFFF"/>
      <w:spacing w:line="346" w:lineRule="exact"/>
      <w:jc w:val="center"/>
    </w:pPr>
    <w:rPr>
      <w:rFonts w:ascii="Calibri" w:eastAsia="Calibri" w:hAnsi="Calibri" w:cs="Calibri"/>
      <w:color w:val="auto"/>
      <w:spacing w:val="6"/>
      <w:sz w:val="25"/>
      <w:szCs w:val="25"/>
      <w:lang w:eastAsia="en-US"/>
    </w:rPr>
  </w:style>
  <w:style w:type="character" w:customStyle="1" w:styleId="5">
    <w:name w:val="Основной текст (5)_"/>
    <w:basedOn w:val="a0"/>
    <w:link w:val="50"/>
    <w:rsid w:val="0070168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0168E"/>
    <w:pPr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color w:val="auto"/>
      <w:spacing w:val="4"/>
      <w:sz w:val="25"/>
      <w:szCs w:val="25"/>
      <w:lang w:eastAsia="en-US"/>
    </w:rPr>
  </w:style>
  <w:style w:type="table" w:styleId="a4">
    <w:name w:val="Table Grid"/>
    <w:basedOn w:val="a1"/>
    <w:uiPriority w:val="59"/>
    <w:rsid w:val="00701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21BA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15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415F3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</cp:lastModifiedBy>
  <cp:revision>6</cp:revision>
  <cp:lastPrinted>2022-03-22T09:54:00Z</cp:lastPrinted>
  <dcterms:created xsi:type="dcterms:W3CDTF">2023-03-02T12:07:00Z</dcterms:created>
  <dcterms:modified xsi:type="dcterms:W3CDTF">2025-10-21T14:20:00Z</dcterms:modified>
</cp:coreProperties>
</file>